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84CFB">
      <w:pPr>
        <w:pStyle w:val="2"/>
        <w:keepNext w:val="0"/>
        <w:keepLines w:val="0"/>
        <w:widowControl/>
        <w:suppressLineNumbers w:val="0"/>
        <w:shd w:val="clear" w:fill="FFFFFF"/>
        <w:spacing w:before="0" w:beforeAutospacing="0" w:after="105" w:afterAutospacing="0"/>
        <w:ind w:left="0" w:firstLine="0"/>
        <w:jc w:val="left"/>
        <w:rPr>
          <w:rFonts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徐州联超光电科技有限公司</w:t>
      </w:r>
    </w:p>
    <w:p w14:paraId="1856854D">
      <w:pPr>
        <w:rPr>
          <w:rFonts w:ascii="Segoe UI" w:hAnsi="Segoe UI" w:eastAsia="Segoe UI" w:cs="Segoe UI"/>
          <w:i w:val="0"/>
          <w:iCs w:val="0"/>
          <w:caps w:val="0"/>
          <w:spacing w:val="0"/>
          <w:sz w:val="21"/>
          <w:szCs w:val="21"/>
          <w:shd w:val="clear" w:fill="FFFFFF"/>
        </w:rPr>
      </w:pPr>
    </w:p>
    <w:p w14:paraId="1A8176AB">
      <w:pPr>
        <w:rPr>
          <w:rFonts w:ascii="Segoe UI" w:hAnsi="Segoe UI" w:eastAsia="Segoe UI" w:cs="Segoe UI"/>
          <w:i w:val="0"/>
          <w:iCs w:val="0"/>
          <w:caps w:val="0"/>
          <w:spacing w:val="0"/>
          <w:sz w:val="21"/>
          <w:szCs w:val="21"/>
          <w:shd w:val="clear" w:fill="FFFFFF"/>
        </w:rPr>
      </w:pPr>
      <w:r>
        <w:rPr>
          <w:rFonts w:ascii="Segoe UI" w:hAnsi="Segoe UI" w:eastAsia="Segoe UI" w:cs="Segoe UI"/>
          <w:i w:val="0"/>
          <w:iCs w:val="0"/>
          <w:caps w:val="0"/>
          <w:spacing w:val="0"/>
          <w:sz w:val="21"/>
          <w:szCs w:val="21"/>
          <w:shd w:val="clear" w:fill="FFFFFF"/>
        </w:rPr>
        <w:t>徐州联超光电科技有限公司为政府重点引进培育的高科技精密光学企业，公司于2020年9月份正式入驻丰县开发区智能制造产业园。总投资13亿元，建设4.5万平米百级、千级无尘净化车间。联超光电是一家集光学材料运用和平面加工一体化生产，专业从事光电元器件研发、生产及销售的高新技术企业。公司产品品质在行业内处于领先地位，广泛应用于智能手机、电脑等电子产品摄像头、无人驾驶车载摄像头、体感游戏机、人脸可视终端、安防监控系统等摄像头模组。公司与三星、vivo、oppo、华为、丘钛微、比亚迪、合力泰等多家知名企业建立战略合作伙伴关系,被纳入龙头模组领域一级供应商名录。</w:t>
      </w:r>
    </w:p>
    <w:p w14:paraId="2B04631A">
      <w:pPr>
        <w:rPr>
          <w:rFonts w:ascii="Segoe UI" w:hAnsi="Segoe UI" w:eastAsia="Segoe UI" w:cs="Segoe UI"/>
          <w:i w:val="0"/>
          <w:iCs w:val="0"/>
          <w:caps w:val="0"/>
          <w:spacing w:val="0"/>
          <w:sz w:val="21"/>
          <w:szCs w:val="21"/>
          <w:shd w:val="clear" w:fill="FFFFFF"/>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10"/>
        <w:gridCol w:w="1110"/>
        <w:gridCol w:w="1320"/>
        <w:gridCol w:w="1726"/>
      </w:tblGrid>
      <w:tr w14:paraId="08CF4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right w:val="single" w:color="F0F0F0" w:sz="6" w:space="0"/>
            </w:tcBorders>
            <w:shd w:val="clear" w:color="auto" w:fill="FAFAFA"/>
            <w:tcMar>
              <w:top w:w="120" w:type="dxa"/>
              <w:left w:w="240" w:type="dxa"/>
              <w:bottom w:w="120" w:type="dxa"/>
              <w:right w:w="240" w:type="dxa"/>
            </w:tcMar>
            <w:vAlign w:val="center"/>
          </w:tcPr>
          <w:p w14:paraId="4C675557">
            <w:pPr>
              <w:keepNext w:val="0"/>
              <w:keepLines w:val="0"/>
              <w:widowControl/>
              <w:suppressLineNumbers w:val="0"/>
              <w:spacing w:line="24" w:lineRule="atLeast"/>
              <w:jc w:val="center"/>
              <w:rPr>
                <w:rFonts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1"/>
                <w:szCs w:val="21"/>
                <w:bdr w:val="none" w:color="auto" w:sz="0" w:space="0"/>
                <w:lang w:val="en-US" w:eastAsia="zh-CN" w:bidi="ar"/>
              </w:rPr>
              <w:t>联系人</w:t>
            </w:r>
          </w:p>
        </w:tc>
        <w:tc>
          <w:tcPr>
            <w:tcW w:w="0" w:type="auto"/>
            <w:tcBorders>
              <w:right w:val="single" w:color="F0F0F0" w:sz="6" w:space="0"/>
            </w:tcBorders>
            <w:shd w:val="clear" w:color="auto" w:fill="FFFFFF"/>
            <w:tcMar>
              <w:top w:w="120" w:type="dxa"/>
              <w:left w:w="240" w:type="dxa"/>
              <w:bottom w:w="120" w:type="dxa"/>
              <w:right w:w="240" w:type="dxa"/>
            </w:tcMar>
            <w:vAlign w:val="center"/>
          </w:tcPr>
          <w:p w14:paraId="1F9C6ED4">
            <w:pPr>
              <w:keepNext w:val="0"/>
              <w:keepLines w:val="0"/>
              <w:widowControl/>
              <w:suppressLineNumbers w:val="0"/>
              <w:spacing w:line="24" w:lineRule="atLeast"/>
              <w:jc w:val="left"/>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1"/>
                <w:szCs w:val="21"/>
                <w:bdr w:val="none" w:color="auto" w:sz="0" w:space="0"/>
                <w:lang w:val="en-US" w:eastAsia="zh-CN" w:bidi="ar"/>
              </w:rPr>
              <w:t>孙春晓</w:t>
            </w:r>
          </w:p>
        </w:tc>
        <w:tc>
          <w:tcPr>
            <w:tcW w:w="0" w:type="auto"/>
            <w:tcBorders>
              <w:right w:val="single" w:color="F0F0F0" w:sz="6" w:space="0"/>
            </w:tcBorders>
            <w:shd w:val="clear" w:color="auto" w:fill="FAFAFA"/>
            <w:tcMar>
              <w:top w:w="120" w:type="dxa"/>
              <w:left w:w="240" w:type="dxa"/>
              <w:bottom w:w="120" w:type="dxa"/>
              <w:right w:w="240" w:type="dxa"/>
            </w:tcMar>
            <w:vAlign w:val="center"/>
          </w:tcPr>
          <w:p w14:paraId="68B9A9D6">
            <w:pPr>
              <w:keepNext w:val="0"/>
              <w:keepLines w:val="0"/>
              <w:widowControl/>
              <w:suppressLineNumbers w:val="0"/>
              <w:spacing w:line="24" w:lineRule="atLeast"/>
              <w:jc w:val="center"/>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1"/>
                <w:szCs w:val="21"/>
                <w:bdr w:val="none" w:color="auto" w:sz="0" w:space="0"/>
                <w:lang w:val="en-US" w:eastAsia="zh-CN" w:bidi="ar"/>
              </w:rPr>
              <w:t>联系电话</w:t>
            </w:r>
          </w:p>
        </w:tc>
        <w:tc>
          <w:tcPr>
            <w:tcW w:w="0" w:type="auto"/>
            <w:tcBorders>
              <w:right w:val="nil"/>
            </w:tcBorders>
            <w:shd w:val="clear" w:color="auto" w:fill="FFFFFF"/>
            <w:tcMar>
              <w:top w:w="120" w:type="dxa"/>
              <w:left w:w="240" w:type="dxa"/>
              <w:bottom w:w="120" w:type="dxa"/>
              <w:right w:w="240" w:type="dxa"/>
            </w:tcMar>
            <w:vAlign w:val="center"/>
          </w:tcPr>
          <w:p w14:paraId="5929C709">
            <w:pPr>
              <w:keepNext w:val="0"/>
              <w:keepLines w:val="0"/>
              <w:widowControl/>
              <w:suppressLineNumbers w:val="0"/>
              <w:spacing w:line="24" w:lineRule="atLeast"/>
              <w:jc w:val="left"/>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1"/>
                <w:szCs w:val="21"/>
                <w:bdr w:val="none" w:color="auto" w:sz="0" w:space="0"/>
                <w:lang w:val="en-US" w:eastAsia="zh-CN" w:bidi="ar"/>
              </w:rPr>
              <w:t>18913489756</w:t>
            </w:r>
          </w:p>
        </w:tc>
      </w:tr>
    </w:tbl>
    <w:p w14:paraId="4FFA10F4">
      <w:r>
        <w:drawing>
          <wp:inline distT="0" distB="0" distL="114300" distR="114300">
            <wp:extent cx="5272405" cy="1303655"/>
            <wp:effectExtent l="0" t="0" r="444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1303655"/>
                    </a:xfrm>
                    <a:prstGeom prst="rect">
                      <a:avLst/>
                    </a:prstGeom>
                    <a:noFill/>
                    <a:ln>
                      <a:noFill/>
                    </a:ln>
                  </pic:spPr>
                </pic:pic>
              </a:graphicData>
            </a:graphic>
          </wp:inline>
        </w:drawing>
      </w:r>
    </w:p>
    <w:p w14:paraId="64FF7059"/>
    <w:p w14:paraId="484B0CB8">
      <w:pPr>
        <w:rPr>
          <w:rFonts w:hint="default" w:eastAsiaTheme="minorEastAsia"/>
          <w:lang w:val="en-US" w:eastAsia="zh-CN"/>
        </w:rPr>
      </w:pPr>
      <w:r>
        <w:rPr>
          <w:rFonts w:hint="eastAsia"/>
          <w:lang w:val="en-US" w:eastAsia="zh-CN"/>
        </w:rPr>
        <w:t>岗位详细要求见：</w:t>
      </w:r>
      <w:r>
        <w:rPr>
          <w:rFonts w:hint="eastAsia"/>
          <w:lang w:val="en-US" w:eastAsia="zh-CN"/>
        </w:rPr>
        <w:br w:type="textWrapping"/>
      </w:r>
      <w:r>
        <w:rPr>
          <w:rFonts w:hint="eastAsia"/>
          <w:lang w:val="en-US" w:eastAsia="zh-CN"/>
        </w:rPr>
        <w:t>http://job.cust.edu.cn/position/index.jhtml?jobTypeId=1</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653B1"/>
    <w:rsid w:val="1A165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2025-04-03T06:01:00Z</dcterms:created>
  <dc:creator>云皑鹭</dc:creator>
  <cp:lastModifiedBy>云皑鹭</cp:lastModifiedBy>
  <dcterms:modified xsi:type="dcterms:W3CDTF">2025-04-03T06:03:08Z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B39E36A3B7DF4E63B33AEC5205E1E068_11</vt:lpwstr>
  </property>
  <property fmtid="{D5CDD505-2E9C-101B-9397-08002B2CF9AE}" pid="4" name="KSOTemplateDocerSaveRecord">
    <vt:lpwstr>eyJoZGlkIjoiODgyZmE4YWYyNjVlNzliYzA4Y2Y4YTdkYzZjMzFlYzciLCJ1c2VySWQiOiIzMDczNDI4MzUifQ==</vt:lpwstr>
  </property>
</Properties>
</file>